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4C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MAURICIO PÉREZ GONZÁLEZ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En semana 1 Marymar hace guardias de recreo de primaria menor y mayor. </w:t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Yr6vxTmh/eiSb+n7PaGk2apkA==">CgMxLjA4AHIhMVQwVXJ6OERJR3BBZTI5bnd1YjJNTGNweGxrZ3JTYkY0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